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90" w:rightFromText="90" w:topFromText="15" w:bottomFromText="15" w:vertAnchor="text" w:tblpXSpec="right" w:tblpYSpec="center"/>
        <w:tblW w:w="0" w:type="auto"/>
        <w:tblCellSpacing w:w="15" w:type="dxa"/>
        <w:tblCellMar>
          <w:top w:w="15" w:type="dxa"/>
          <w:left w:w="15" w:type="dxa"/>
          <w:bottom w:w="15" w:type="dxa"/>
          <w:right w:w="15" w:type="dxa"/>
        </w:tblCellMar>
        <w:tblLook w:val="04A0"/>
      </w:tblPr>
      <w:tblGrid>
        <w:gridCol w:w="3840"/>
      </w:tblGrid>
      <w:tr w:rsidR="004A5112" w:rsidRPr="004A5112">
        <w:trPr>
          <w:tblCellSpacing w:w="15" w:type="dxa"/>
        </w:trPr>
        <w:tc>
          <w:tcPr>
            <w:tcW w:w="0" w:type="auto"/>
            <w:vAlign w:val="center"/>
            <w:hideMark/>
          </w:tcPr>
          <w:p w:rsidR="004A5112" w:rsidRPr="004A5112" w:rsidRDefault="004A5112" w:rsidP="004A5112">
            <w:pPr>
              <w:spacing w:after="0" w:line="240" w:lineRule="auto"/>
              <w:rPr>
                <w:rFonts w:ascii="Verdana" w:eastAsia="Times New Roman" w:hAnsi="Verdana" w:cs="Times New Roman"/>
                <w:color w:val="000000"/>
                <w:sz w:val="20"/>
                <w:szCs w:val="20"/>
              </w:rPr>
            </w:pPr>
            <w:r>
              <w:rPr>
                <w:rFonts w:ascii="Verdana" w:eastAsia="Times New Roman" w:hAnsi="Verdana" w:cs="Times New Roman"/>
                <w:noProof/>
                <w:color w:val="000000"/>
                <w:sz w:val="20"/>
                <w:szCs w:val="20"/>
              </w:rPr>
              <w:drawing>
                <wp:inline distT="0" distB="0" distL="0" distR="0">
                  <wp:extent cx="2362200" cy="2362200"/>
                  <wp:effectExtent l="19050" t="0" r="0" b="0"/>
                  <wp:docPr id="1" name="Picture 1" descr="Picture of  solar fla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solar flares"/>
                          <pic:cNvPicPr>
                            <a:picLocks noChangeAspect="1" noChangeArrowheads="1"/>
                          </pic:cNvPicPr>
                        </pic:nvPicPr>
                        <pic:blipFill>
                          <a:blip r:embed="rId4" cstate="print"/>
                          <a:srcRect/>
                          <a:stretch>
                            <a:fillRect/>
                          </a:stretch>
                        </pic:blipFill>
                        <pic:spPr bwMode="auto">
                          <a:xfrm>
                            <a:off x="0" y="0"/>
                            <a:ext cx="2362200" cy="2362200"/>
                          </a:xfrm>
                          <a:prstGeom prst="rect">
                            <a:avLst/>
                          </a:prstGeom>
                          <a:noFill/>
                          <a:ln w="9525">
                            <a:noFill/>
                            <a:miter lim="800000"/>
                            <a:headEnd/>
                            <a:tailEnd/>
                          </a:ln>
                        </pic:spPr>
                      </pic:pic>
                    </a:graphicData>
                  </a:graphic>
                </wp:inline>
              </w:drawing>
            </w:r>
          </w:p>
        </w:tc>
      </w:tr>
      <w:tr w:rsidR="004A5112" w:rsidRPr="004A5112">
        <w:trPr>
          <w:tblCellSpacing w:w="15" w:type="dxa"/>
        </w:trPr>
        <w:tc>
          <w:tcPr>
            <w:tcW w:w="0" w:type="auto"/>
            <w:vAlign w:val="center"/>
            <w:hideMark/>
          </w:tcPr>
          <w:p w:rsidR="004A5112" w:rsidRPr="004A5112" w:rsidRDefault="004A5112" w:rsidP="004A5112">
            <w:pPr>
              <w:spacing w:after="0" w:line="240" w:lineRule="auto"/>
              <w:jc w:val="center"/>
              <w:rPr>
                <w:rFonts w:ascii="Verdana" w:eastAsia="Times New Roman" w:hAnsi="Verdana" w:cs="Times New Roman"/>
                <w:color w:val="000000"/>
                <w:sz w:val="16"/>
                <w:szCs w:val="16"/>
              </w:rPr>
            </w:pPr>
            <w:r w:rsidRPr="004A5112">
              <w:rPr>
                <w:rFonts w:ascii="Verdana" w:eastAsia="Times New Roman" w:hAnsi="Verdana" w:cs="Times New Roman"/>
                <w:b/>
                <w:bCs/>
                <w:color w:val="000000"/>
                <w:sz w:val="16"/>
                <w:szCs w:val="16"/>
              </w:rPr>
              <w:t xml:space="preserve">Solar flares </w:t>
            </w:r>
          </w:p>
        </w:tc>
      </w:tr>
    </w:tbl>
    <w:p w:rsidR="004A5112" w:rsidRPr="004A5112" w:rsidRDefault="004A5112" w:rsidP="004A5112">
      <w:pPr>
        <w:spacing w:after="240" w:line="240" w:lineRule="auto"/>
        <w:rPr>
          <w:rFonts w:ascii="Verdana" w:eastAsia="Times New Roman" w:hAnsi="Verdana" w:cs="Times New Roman"/>
          <w:color w:val="000000"/>
          <w:sz w:val="20"/>
          <w:szCs w:val="20"/>
        </w:rPr>
      </w:pPr>
      <w:r w:rsidRPr="004A5112">
        <w:rPr>
          <w:rFonts w:ascii="Verdana" w:eastAsia="Times New Roman" w:hAnsi="Verdana" w:cs="Times New Roman"/>
          <w:color w:val="000000"/>
          <w:sz w:val="20"/>
          <w:szCs w:val="20"/>
        </w:rPr>
        <w:t xml:space="preserve">NASA — Given a legitimate need to protect Earth from the most intense forms of space weather — great bursts of electromagnetic energy and particles that can sometimes stream from the sun — some people worry that a gigantic "killer solar flare" could hurl enough energy to destroy Earth. Citing the accurate fact that solar activity is currently ramping up in its standard 11-year cycle, there are those who believe that 2012 could be coincident with such a flare. </w:t>
      </w:r>
      <w:r w:rsidRPr="004A5112">
        <w:rPr>
          <w:rFonts w:ascii="Verdana" w:eastAsia="Times New Roman" w:hAnsi="Verdana" w:cs="Times New Roman"/>
          <w:color w:val="000000"/>
          <w:sz w:val="20"/>
          <w:szCs w:val="20"/>
        </w:rPr>
        <w:br/>
      </w:r>
      <w:r w:rsidRPr="004A5112">
        <w:rPr>
          <w:rFonts w:ascii="Verdana" w:eastAsia="Times New Roman" w:hAnsi="Verdana" w:cs="Times New Roman"/>
          <w:color w:val="000000"/>
          <w:sz w:val="20"/>
          <w:szCs w:val="20"/>
        </w:rPr>
        <w:br/>
        <w:t xml:space="preserve">But this same solar cycle has occurred over millennia. Anyone over the age of 11 has already lived through such a solar maximum with no harm. In addition, the next solar maximum is predicted to occur in late 2013 or early 2014, not 2012. </w:t>
      </w:r>
      <w:r w:rsidRPr="004A5112">
        <w:rPr>
          <w:rFonts w:ascii="Verdana" w:eastAsia="Times New Roman" w:hAnsi="Verdana" w:cs="Times New Roman"/>
          <w:color w:val="000000"/>
          <w:sz w:val="20"/>
          <w:szCs w:val="20"/>
        </w:rPr>
        <w:br/>
      </w:r>
      <w:r w:rsidRPr="004A5112">
        <w:rPr>
          <w:rFonts w:ascii="Verdana" w:eastAsia="Times New Roman" w:hAnsi="Verdana" w:cs="Times New Roman"/>
          <w:color w:val="000000"/>
          <w:sz w:val="20"/>
          <w:szCs w:val="20"/>
        </w:rPr>
        <w:br/>
        <w:t xml:space="preserve">Most importantly, however, there simply isn't enough energy in the sun to send a killer fireball 93 million miles to destroy Earth. </w:t>
      </w:r>
      <w:r w:rsidRPr="004A5112">
        <w:rPr>
          <w:rFonts w:ascii="Verdana" w:eastAsia="Times New Roman" w:hAnsi="Verdana" w:cs="Times New Roman"/>
          <w:color w:val="000000"/>
          <w:sz w:val="20"/>
          <w:szCs w:val="20"/>
        </w:rPr>
        <w:br/>
      </w:r>
      <w:r w:rsidRPr="004A5112">
        <w:rPr>
          <w:rFonts w:ascii="Verdana" w:eastAsia="Times New Roman" w:hAnsi="Verdana" w:cs="Times New Roman"/>
          <w:color w:val="000000"/>
          <w:sz w:val="20"/>
          <w:szCs w:val="20"/>
        </w:rPr>
        <w:br/>
        <w:t xml:space="preserve">This is not to say that space weather can't affect our planet. The explosive heat of a solar flare can't make it all the way to our globe, but electromagnetic radiation and energetic particles certainly can. Solar flares can temporarily alter the upper atmosphere creating disruptions with signal transmission from, say, a GPS satellite to Earth causing it to be off by many yards. </w:t>
      </w:r>
    </w:p>
    <w:tbl>
      <w:tblPr>
        <w:tblpPr w:leftFromText="90" w:rightFromText="90" w:topFromText="15" w:bottomFromText="15" w:vertAnchor="text" w:tblpXSpec="right" w:tblpYSpec="center"/>
        <w:tblW w:w="0" w:type="auto"/>
        <w:tblCellSpacing w:w="15" w:type="dxa"/>
        <w:tblCellMar>
          <w:top w:w="15" w:type="dxa"/>
          <w:left w:w="15" w:type="dxa"/>
          <w:bottom w:w="15" w:type="dxa"/>
          <w:right w:w="15" w:type="dxa"/>
        </w:tblCellMar>
        <w:tblLook w:val="04A0"/>
      </w:tblPr>
      <w:tblGrid>
        <w:gridCol w:w="96"/>
      </w:tblGrid>
      <w:tr w:rsidR="004A5112" w:rsidRPr="004A5112">
        <w:trPr>
          <w:tblCellSpacing w:w="15" w:type="dxa"/>
        </w:trPr>
        <w:tc>
          <w:tcPr>
            <w:tcW w:w="0" w:type="auto"/>
            <w:vAlign w:val="center"/>
            <w:hideMark/>
          </w:tcPr>
          <w:p w:rsidR="004A5112" w:rsidRPr="004A5112" w:rsidRDefault="004A5112" w:rsidP="004A5112">
            <w:pPr>
              <w:spacing w:after="0" w:line="240" w:lineRule="auto"/>
              <w:rPr>
                <w:rFonts w:ascii="Verdana" w:eastAsia="Times New Roman" w:hAnsi="Verdana" w:cs="Times New Roman"/>
                <w:color w:val="000000"/>
                <w:sz w:val="20"/>
                <w:szCs w:val="20"/>
              </w:rPr>
            </w:pPr>
          </w:p>
        </w:tc>
      </w:tr>
      <w:tr w:rsidR="004A5112" w:rsidRPr="004A5112">
        <w:trPr>
          <w:tblCellSpacing w:w="15" w:type="dxa"/>
        </w:trPr>
        <w:tc>
          <w:tcPr>
            <w:tcW w:w="0" w:type="auto"/>
            <w:vAlign w:val="center"/>
            <w:hideMark/>
          </w:tcPr>
          <w:p w:rsidR="004A5112" w:rsidRPr="004A5112" w:rsidRDefault="004A5112" w:rsidP="004A5112">
            <w:pPr>
              <w:spacing w:after="0" w:line="240" w:lineRule="auto"/>
              <w:rPr>
                <w:rFonts w:ascii="Verdana" w:eastAsia="Times New Roman" w:hAnsi="Verdana" w:cs="Times New Roman"/>
                <w:color w:val="000000"/>
                <w:sz w:val="15"/>
                <w:szCs w:val="15"/>
              </w:rPr>
            </w:pPr>
          </w:p>
        </w:tc>
      </w:tr>
    </w:tbl>
    <w:p w:rsidR="00D804EF" w:rsidRDefault="004A5112">
      <w:pPr>
        <w:rPr>
          <w:rFonts w:ascii="Verdana" w:eastAsia="Times New Roman" w:hAnsi="Verdana" w:cs="Times New Roman"/>
          <w:color w:val="000000"/>
          <w:sz w:val="20"/>
          <w:szCs w:val="20"/>
        </w:rPr>
      </w:pPr>
      <w:r w:rsidRPr="004A5112">
        <w:rPr>
          <w:rFonts w:ascii="Verdana" w:eastAsia="Times New Roman" w:hAnsi="Verdana" w:cs="Times New Roman"/>
          <w:color w:val="000000"/>
          <w:sz w:val="20"/>
          <w:szCs w:val="20"/>
        </w:rPr>
        <w:t xml:space="preserve">Another phenomenon produced by the sun could be even more disruptive. Known as a coronal mass ejection (CME), these solar explosions propel bursts of particles and electromagnetic fluctuations into Earth's atmosphere. Those fluctuations could induce electric fluctuations at ground level that could blow out transformers in power grids. The CME's particles can also collide with crucial electronics onboard a satellite and disrupt its systems. </w:t>
      </w:r>
      <w:r w:rsidRPr="004A5112">
        <w:rPr>
          <w:rFonts w:ascii="Verdana" w:eastAsia="Times New Roman" w:hAnsi="Verdana" w:cs="Times New Roman"/>
          <w:color w:val="000000"/>
          <w:sz w:val="20"/>
          <w:szCs w:val="20"/>
        </w:rPr>
        <w:br/>
      </w:r>
      <w:r w:rsidRPr="004A5112">
        <w:rPr>
          <w:rFonts w:ascii="Verdana" w:eastAsia="Times New Roman" w:hAnsi="Verdana" w:cs="Times New Roman"/>
          <w:color w:val="000000"/>
          <w:sz w:val="20"/>
          <w:szCs w:val="20"/>
        </w:rPr>
        <w:br/>
        <w:t xml:space="preserve">In an increasingly technological world, where almost everyone relies on cell phones and GPS controls not just your in-car map system, but also airplane navigation and the extremely accurate clocks that govern financial transactions, space weather is a serious matter. </w:t>
      </w:r>
      <w:r w:rsidRPr="004A5112">
        <w:rPr>
          <w:rFonts w:ascii="Verdana" w:eastAsia="Times New Roman" w:hAnsi="Verdana" w:cs="Times New Roman"/>
          <w:color w:val="000000"/>
          <w:sz w:val="20"/>
          <w:szCs w:val="20"/>
        </w:rPr>
        <w:br/>
      </w:r>
      <w:r w:rsidRPr="004A5112">
        <w:rPr>
          <w:rFonts w:ascii="Verdana" w:eastAsia="Times New Roman" w:hAnsi="Verdana" w:cs="Times New Roman"/>
          <w:color w:val="000000"/>
          <w:sz w:val="20"/>
          <w:szCs w:val="20"/>
        </w:rPr>
        <w:br/>
        <w:t xml:space="preserve">But it is a problem the same way hurricanes are a problem. One can protect oneself with advance information and proper precautions. During a hurricane watch, a homeowner can stay put . . . or he can seal up the house, turn off the electronics and get out of the way. Similarly, scientists at NASA and NOAA give warnings to electric companies, spacecraft operators, and airline pilots before a CME comes to Earth so that these groups can take proper precautions. Improving these predictive abilities the same way weather prediction has improved over the last few decades is one of the reasons NASA studies the sun and space weather. We can't ignore space weather, but we can take appropriate measures to protect ourselves. </w:t>
      </w:r>
      <w:r w:rsidRPr="004A5112">
        <w:rPr>
          <w:rFonts w:ascii="Verdana" w:eastAsia="Times New Roman" w:hAnsi="Verdana" w:cs="Times New Roman"/>
          <w:color w:val="000000"/>
          <w:sz w:val="20"/>
          <w:szCs w:val="20"/>
        </w:rPr>
        <w:br/>
      </w:r>
      <w:r w:rsidRPr="004A5112">
        <w:rPr>
          <w:rFonts w:ascii="Verdana" w:eastAsia="Times New Roman" w:hAnsi="Verdana" w:cs="Times New Roman"/>
          <w:color w:val="000000"/>
          <w:sz w:val="20"/>
          <w:szCs w:val="20"/>
        </w:rPr>
        <w:br/>
        <w:t>And, even at their worst, the sun's flares are not physically capable of destroying</w:t>
      </w:r>
      <w:r w:rsidR="00D804EF">
        <w:rPr>
          <w:rFonts w:ascii="Verdana" w:eastAsia="Times New Roman" w:hAnsi="Verdana" w:cs="Times New Roman"/>
          <w:color w:val="000000"/>
          <w:sz w:val="20"/>
          <w:szCs w:val="20"/>
        </w:rPr>
        <w:t xml:space="preserve"> earth  </w:t>
      </w:r>
    </w:p>
    <w:p w:rsidR="00D804EF" w:rsidRPr="00D804EF" w:rsidRDefault="00D804EF">
      <w:pPr>
        <w:rPr>
          <w:rFonts w:ascii="Verdana" w:eastAsia="Times New Roman" w:hAnsi="Verdana" w:cs="Times New Roman"/>
          <w:color w:val="000000"/>
          <w:sz w:val="20"/>
          <w:szCs w:val="20"/>
        </w:rPr>
      </w:pPr>
      <w:proofErr w:type="gramStart"/>
      <w:r>
        <w:rPr>
          <w:sz w:val="32"/>
          <w:szCs w:val="32"/>
        </w:rPr>
        <w:lastRenderedPageBreak/>
        <w:t>this</w:t>
      </w:r>
      <w:proofErr w:type="gramEnd"/>
      <w:r>
        <w:rPr>
          <w:sz w:val="32"/>
          <w:szCs w:val="32"/>
        </w:rPr>
        <w:t xml:space="preserve"> article is talking about solar flares and how they can impact us on earth. Some people believed that the 2012 conspiracy would be due to a solar flare but lets be honest no solar flare could be big enough to wipe out the earth because the moon is 93 million miles away. Also it says that NASA has been put on the job to study the weather of space and learn how to protect us from harmful radiation from space. Such as </w:t>
      </w:r>
      <w:proofErr w:type="gramStart"/>
      <w:r>
        <w:rPr>
          <w:sz w:val="32"/>
          <w:szCs w:val="32"/>
        </w:rPr>
        <w:t>a weather</w:t>
      </w:r>
      <w:proofErr w:type="gramEnd"/>
      <w:r>
        <w:rPr>
          <w:sz w:val="32"/>
          <w:szCs w:val="32"/>
        </w:rPr>
        <w:t xml:space="preserve"> man predicts the weather on TVs that’s how NASA needs to be with space weather, and that’s really all this article talks about is the solar flares. </w:t>
      </w:r>
    </w:p>
    <w:sectPr w:rsidR="00D804EF" w:rsidRPr="00D804EF" w:rsidSect="009F3B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5112"/>
    <w:rsid w:val="004A5112"/>
    <w:rsid w:val="005032D4"/>
    <w:rsid w:val="006F01EB"/>
    <w:rsid w:val="009F3B18"/>
    <w:rsid w:val="00CA43C8"/>
    <w:rsid w:val="00D804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B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5112"/>
    <w:rPr>
      <w:color w:val="0000FF"/>
      <w:u w:val="single"/>
    </w:rPr>
  </w:style>
  <w:style w:type="paragraph" w:styleId="BalloonText">
    <w:name w:val="Balloon Text"/>
    <w:basedOn w:val="Normal"/>
    <w:link w:val="BalloonTextChar"/>
    <w:uiPriority w:val="99"/>
    <w:semiHidden/>
    <w:unhideWhenUsed/>
    <w:rsid w:val="004A5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511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501</Words>
  <Characters>2858</Characters>
  <Application>Microsoft Office Word</Application>
  <DocSecurity>0</DocSecurity>
  <Lines>23</Lines>
  <Paragraphs>6</Paragraphs>
  <ScaleCrop>false</ScaleCrop>
  <Company>Wake County Schools</Company>
  <LinksUpToDate>false</LinksUpToDate>
  <CharactersWithSpaces>3353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109019</dc:creator>
  <cp:keywords/>
  <dc:description/>
  <cp:lastModifiedBy>109019</cp:lastModifiedBy>
  <cp:revision>2</cp:revision>
  <dcterms:created xsi:type="dcterms:W3CDTF">2011-11-30T14:32:00Z</dcterms:created>
  <dcterms:modified xsi:type="dcterms:W3CDTF">2012-01-05T20:01:00Z</dcterms:modified>
</cp:coreProperties>
</file>